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3C0CB" w14:textId="77777777" w:rsidR="00FE6D78" w:rsidRDefault="00D33EE8">
      <w:r>
        <w:rPr>
          <w:rFonts w:hint="eastAsia"/>
        </w:rPr>
        <w:t>様式第２号（第８条関係）</w:t>
      </w:r>
    </w:p>
    <w:tbl>
      <w:tblPr>
        <w:tblW w:w="958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85"/>
      </w:tblGrid>
      <w:tr w:rsidR="00FE6D78" w14:paraId="12D3F8FC" w14:textId="77777777">
        <w:trPr>
          <w:trHeight w:val="11974"/>
        </w:trPr>
        <w:tc>
          <w:tcPr>
            <w:tcW w:w="9585" w:type="dxa"/>
          </w:tcPr>
          <w:p w14:paraId="0CA7D9C1" w14:textId="77777777" w:rsidR="00FE6D78" w:rsidRDefault="00D33EE8">
            <w:pPr>
              <w:jc w:val="center"/>
              <w:rPr>
                <w:sz w:val="22"/>
              </w:rPr>
            </w:pPr>
            <w:r>
              <w:rPr>
                <w:rFonts w:hint="eastAsia"/>
                <w:sz w:val="28"/>
              </w:rPr>
              <w:t>被奨励事業者確認書</w:t>
            </w:r>
          </w:p>
          <w:p w14:paraId="1E5988D2" w14:textId="77777777" w:rsidR="00FE6D78" w:rsidRDefault="00FE6D78">
            <w:pPr>
              <w:rPr>
                <w:sz w:val="22"/>
              </w:rPr>
            </w:pPr>
          </w:p>
          <w:p w14:paraId="6BE2B39B" w14:textId="77777777" w:rsidR="00FE6D78" w:rsidRDefault="00D33EE8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</w:t>
            </w:r>
          </w:p>
          <w:p w14:paraId="731140E9" w14:textId="77777777" w:rsidR="00FE6D78" w:rsidRDefault="00FE6D78">
            <w:pPr>
              <w:jc w:val="right"/>
              <w:rPr>
                <w:sz w:val="22"/>
              </w:rPr>
            </w:pPr>
          </w:p>
          <w:p w14:paraId="77F4115E" w14:textId="77777777" w:rsidR="00FE6D78" w:rsidRDefault="00D33E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（あて先）</w:t>
            </w:r>
          </w:p>
          <w:p w14:paraId="694B448C" w14:textId="77777777" w:rsidR="00FE6D78" w:rsidRDefault="00D33EE8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秋田県環日本海交流推進協議会会長</w:t>
            </w:r>
          </w:p>
          <w:p w14:paraId="0791A360" w14:textId="77777777" w:rsidR="00FE6D78" w:rsidRDefault="00FE6D78">
            <w:pPr>
              <w:jc w:val="left"/>
              <w:rPr>
                <w:sz w:val="22"/>
              </w:rPr>
            </w:pPr>
          </w:p>
          <w:p w14:paraId="79355EA8" w14:textId="77777777" w:rsidR="00FE6D78" w:rsidRDefault="00FE6D78">
            <w:pPr>
              <w:jc w:val="left"/>
              <w:rPr>
                <w:sz w:val="22"/>
              </w:rPr>
            </w:pPr>
          </w:p>
          <w:p w14:paraId="0F7D497F" w14:textId="77777777" w:rsidR="00FE6D78" w:rsidRDefault="00D33EE8">
            <w:pPr>
              <w:ind w:firstLineChars="2000" w:firstLine="440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（事業者）</w:t>
            </w:r>
          </w:p>
          <w:p w14:paraId="5479475B" w14:textId="77777777" w:rsidR="00FE6D78" w:rsidRDefault="00D33E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所在地</w:t>
            </w:r>
          </w:p>
          <w:p w14:paraId="4BB34D11" w14:textId="77777777" w:rsidR="00FE6D78" w:rsidRDefault="00D33EE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名　称</w:t>
            </w:r>
          </w:p>
          <w:p w14:paraId="38A06B4E" w14:textId="77777777" w:rsidR="00FE6D78" w:rsidRDefault="00D33EE8">
            <w:pPr>
              <w:ind w:firstLineChars="2100" w:firstLine="46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職・氏名　　　　　　　　　　　　印</w:t>
            </w:r>
          </w:p>
          <w:p w14:paraId="7D4158E9" w14:textId="77777777" w:rsidR="00FE6D78" w:rsidRDefault="00FE6D78">
            <w:pPr>
              <w:ind w:firstLineChars="2100" w:firstLine="4620"/>
              <w:jc w:val="left"/>
              <w:rPr>
                <w:sz w:val="22"/>
              </w:rPr>
            </w:pPr>
          </w:p>
          <w:p w14:paraId="4EFCF115" w14:textId="77777777" w:rsidR="00FE6D78" w:rsidRDefault="00FE6D78">
            <w:pPr>
              <w:jc w:val="left"/>
              <w:rPr>
                <w:sz w:val="22"/>
              </w:rPr>
            </w:pPr>
          </w:p>
          <w:p w14:paraId="58B99801" w14:textId="77777777" w:rsidR="00FE6D78" w:rsidRDefault="00FE6D78">
            <w:pPr>
              <w:jc w:val="left"/>
              <w:rPr>
                <w:sz w:val="22"/>
              </w:rPr>
            </w:pPr>
          </w:p>
          <w:p w14:paraId="63095559" w14:textId="77777777" w:rsidR="00FE6D78" w:rsidRDefault="00FE6D78">
            <w:pPr>
              <w:jc w:val="left"/>
              <w:rPr>
                <w:sz w:val="22"/>
              </w:rPr>
            </w:pPr>
          </w:p>
          <w:p w14:paraId="781C2240" w14:textId="77777777" w:rsidR="00FE6D78" w:rsidRDefault="00D33EE8">
            <w:pPr>
              <w:ind w:left="220" w:hangingChars="100" w:hanging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下記の商社・物流業者は、秋田港コンテナ航路の利用を実質的に決定しており、秋田港利用促進奨励金交付要綱第６条の対象者であることを認めます。</w:t>
            </w:r>
          </w:p>
          <w:p w14:paraId="6A5AF92B" w14:textId="77777777" w:rsidR="00FE6D78" w:rsidRDefault="00FE6D78">
            <w:pPr>
              <w:ind w:left="220" w:hangingChars="100" w:hanging="220"/>
              <w:jc w:val="left"/>
              <w:rPr>
                <w:sz w:val="22"/>
              </w:rPr>
            </w:pPr>
          </w:p>
          <w:p w14:paraId="3F15D3A4" w14:textId="77777777" w:rsidR="00FE6D78" w:rsidRDefault="00FE6D78">
            <w:pPr>
              <w:ind w:left="220" w:hangingChars="100" w:hanging="220"/>
              <w:jc w:val="left"/>
              <w:rPr>
                <w:sz w:val="22"/>
              </w:rPr>
            </w:pPr>
          </w:p>
          <w:p w14:paraId="43651F6F" w14:textId="77777777" w:rsidR="00FE6D78" w:rsidRDefault="00D33EE8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1973AB89" w14:textId="77777777" w:rsidR="00FE6D78" w:rsidRDefault="00FE6D78"/>
          <w:p w14:paraId="058861D1" w14:textId="77777777" w:rsidR="00FE6D78" w:rsidRDefault="00D33EE8">
            <w:r>
              <w:rPr>
                <w:rFonts w:hint="eastAsia"/>
              </w:rPr>
              <w:t xml:space="preserve">　　　１　商社・物流業者</w:t>
            </w:r>
          </w:p>
          <w:p w14:paraId="5C1D477F" w14:textId="77777777" w:rsidR="00FE6D78" w:rsidRDefault="00D33EE8">
            <w:r>
              <w:rPr>
                <w:rFonts w:hint="eastAsia"/>
              </w:rPr>
              <w:t xml:space="preserve">　　　　　所在地</w:t>
            </w:r>
          </w:p>
          <w:p w14:paraId="6A4CB24B" w14:textId="77777777" w:rsidR="00FE6D78" w:rsidRDefault="00D33EE8">
            <w:pPr>
              <w:ind w:firstLineChars="500" w:firstLine="1050"/>
            </w:pPr>
            <w:r>
              <w:rPr>
                <w:rFonts w:hint="eastAsia"/>
              </w:rPr>
              <w:t>名　称</w:t>
            </w:r>
          </w:p>
          <w:p w14:paraId="1B60DB50" w14:textId="77777777" w:rsidR="00FE6D78" w:rsidRDefault="00D33EE8">
            <w:r>
              <w:rPr>
                <w:rFonts w:hint="eastAsia"/>
              </w:rPr>
              <w:t xml:space="preserve">　　　　　代表者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職・氏名</w:t>
            </w:r>
          </w:p>
          <w:p w14:paraId="6DCA4D66" w14:textId="77777777" w:rsidR="00FE6D78" w:rsidRDefault="00FE6D78"/>
          <w:p w14:paraId="05082AE2" w14:textId="77777777" w:rsidR="00FE6D78" w:rsidRDefault="00FE6D78"/>
          <w:p w14:paraId="2561D813" w14:textId="77777777" w:rsidR="00FE6D78" w:rsidRDefault="00D33EE8">
            <w:r>
              <w:rPr>
                <w:rFonts w:hint="eastAsia"/>
              </w:rPr>
              <w:t xml:space="preserve">　　　２　対象貨物</w:t>
            </w:r>
          </w:p>
          <w:p w14:paraId="35AB1EAE" w14:textId="77777777" w:rsidR="00FE6D78" w:rsidRDefault="00D33EE8">
            <w:r>
              <w:rPr>
                <w:rFonts w:hint="eastAsia"/>
              </w:rPr>
              <w:t xml:space="preserve">　　　　　輸入・移入貨物（※貨物種類・輸入先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移入先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を記入）の計画取扱量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○○ＴＥＵ　又は</w:t>
            </w:r>
          </w:p>
          <w:p w14:paraId="00C4C185" w14:textId="77777777" w:rsidR="00FE6D78" w:rsidRDefault="00D33EE8">
            <w:r>
              <w:rPr>
                <w:rFonts w:hint="eastAsia"/>
              </w:rPr>
              <w:t xml:space="preserve">　　　　　輸出・移出貨物（※貨物種類・輸出先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移出先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を記入）の計画取扱量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○○ＴＥＵ</w:t>
            </w:r>
          </w:p>
          <w:p w14:paraId="1740C9A9" w14:textId="77777777" w:rsidR="00FE6D78" w:rsidRDefault="00FE6D78">
            <w:pPr>
              <w:pStyle w:val="a5"/>
            </w:pPr>
          </w:p>
          <w:p w14:paraId="2B8510AB" w14:textId="77777777" w:rsidR="00FE6D78" w:rsidRDefault="00FE6D78">
            <w:pPr>
              <w:ind w:rightChars="100" w:right="210"/>
              <w:jc w:val="right"/>
            </w:pPr>
          </w:p>
          <w:p w14:paraId="2ADD3EE9" w14:textId="77777777" w:rsidR="00FE6D78" w:rsidRDefault="00D33EE8">
            <w:pPr>
              <w:ind w:rightChars="100" w:right="210"/>
              <w:jc w:val="right"/>
            </w:pPr>
            <w:r>
              <w:rPr>
                <w:rFonts w:hint="eastAsia"/>
              </w:rPr>
              <w:t>以上</w:t>
            </w:r>
          </w:p>
          <w:p w14:paraId="04C3371E" w14:textId="77777777" w:rsidR="00FE6D78" w:rsidRDefault="00FE6D78">
            <w:pPr>
              <w:jc w:val="left"/>
              <w:rPr>
                <w:sz w:val="22"/>
              </w:rPr>
            </w:pPr>
          </w:p>
          <w:p w14:paraId="50263A26" w14:textId="77777777" w:rsidR="00FE6D78" w:rsidRDefault="00FE6D78">
            <w:pPr>
              <w:jc w:val="left"/>
              <w:rPr>
                <w:sz w:val="22"/>
              </w:rPr>
            </w:pPr>
          </w:p>
          <w:p w14:paraId="6591A77F" w14:textId="77777777" w:rsidR="00FE6D78" w:rsidRDefault="00FE6D78">
            <w:pPr>
              <w:jc w:val="left"/>
              <w:rPr>
                <w:sz w:val="22"/>
              </w:rPr>
            </w:pPr>
          </w:p>
          <w:p w14:paraId="1FD393A6" w14:textId="77777777" w:rsidR="00FE6D78" w:rsidRDefault="00FE6D78">
            <w:pPr>
              <w:jc w:val="left"/>
              <w:rPr>
                <w:sz w:val="22"/>
              </w:rPr>
            </w:pPr>
          </w:p>
        </w:tc>
      </w:tr>
    </w:tbl>
    <w:p w14:paraId="69039F6E" w14:textId="77777777" w:rsidR="00FE6D78" w:rsidRDefault="00FE6D78"/>
    <w:sectPr w:rsidR="00FE6D78">
      <w:pgSz w:w="11906" w:h="16838"/>
      <w:pgMar w:top="1134" w:right="1134" w:bottom="1134" w:left="1134" w:header="851" w:footer="992" w:gutter="0"/>
      <w:cols w:space="720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41A9" w14:textId="77777777" w:rsidR="00D33EE8" w:rsidRDefault="00D33EE8">
      <w:r>
        <w:separator/>
      </w:r>
    </w:p>
  </w:endnote>
  <w:endnote w:type="continuationSeparator" w:id="0">
    <w:p w14:paraId="44835CEC" w14:textId="77777777" w:rsidR="00D33EE8" w:rsidRDefault="00D3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DCA5" w14:textId="77777777" w:rsidR="00D33EE8" w:rsidRDefault="00D33EE8">
      <w:r>
        <w:separator/>
      </w:r>
    </w:p>
  </w:footnote>
  <w:footnote w:type="continuationSeparator" w:id="0">
    <w:p w14:paraId="6A1FBA67" w14:textId="77777777" w:rsidR="00D33EE8" w:rsidRDefault="00D33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78"/>
    <w:rsid w:val="00126446"/>
    <w:rsid w:val="00D33EE8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96DFE"/>
  <w15:chartTrackingRefBased/>
  <w15:docId w15:val="{96530F51-6193-43E6-8D18-3E3BB74C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Pr>
      <w:sz w:val="22"/>
    </w:rPr>
  </w:style>
  <w:style w:type="paragraph" w:styleId="a5">
    <w:name w:val="Closing"/>
    <w:basedOn w:val="a"/>
    <w:link w:val="a6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rPr>
      <w:sz w:val="22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田山  千穂</cp:lastModifiedBy>
  <cp:revision>2</cp:revision>
  <cp:lastPrinted>2022-05-25T06:56:00Z</cp:lastPrinted>
  <dcterms:created xsi:type="dcterms:W3CDTF">2026-06-18T06:57:00Z</dcterms:created>
  <dcterms:modified xsi:type="dcterms:W3CDTF">2026-06-18T06:57:00Z</dcterms:modified>
</cp:coreProperties>
</file>